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A65B66" w:rsidRDefault="00D00668" w:rsidP="0001020A">
      <w:pPr>
        <w:pStyle w:val="a6"/>
        <w:rPr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 xml:space="preserve">ПЯТАЯ ВСЕРОССИЙСКАЯ НАУЧНО-ПРАКТИЧЕСКАЯ КОНФЕРЕНЦИЯ «ИННОВАЦИОННЫЕ </w:t>
      </w:r>
      <w:r>
        <w:rPr>
          <w:rFonts w:eastAsia="Meiryo UI"/>
          <w:b/>
          <w:caps/>
          <w:sz w:val="18"/>
          <w:szCs w:val="18"/>
        </w:rPr>
        <w:t>р</w:t>
      </w:r>
      <w:r w:rsidRPr="00D00668">
        <w:rPr>
          <w:rFonts w:eastAsia="Meiryo UI"/>
          <w:b/>
          <w:caps/>
          <w:sz w:val="18"/>
          <w:szCs w:val="18"/>
        </w:rPr>
        <w:t>ЕНТГЕНЭНДОВАСКУЛЯРНЫЕ ТЕХНОЛОГИИ В ЛЕЧЕНИИ ХРОНИЧЕСКИХ И ОСТРЫХ НАРУШЕНИЙ МОЗГОВОГО КРОВООБРАЩЕНИЯ»</w:t>
      </w:r>
      <w:r w:rsidR="0001020A" w:rsidRPr="0001020A">
        <w:rPr>
          <w:rFonts w:eastAsia="Meiryo UI"/>
          <w:b/>
          <w:caps/>
          <w:sz w:val="18"/>
          <w:szCs w:val="18"/>
        </w:rPr>
        <w:t xml:space="preserve"> </w:t>
      </w:r>
      <w:r>
        <w:rPr>
          <w:rFonts w:eastAsia="Meiryo UI"/>
          <w:b/>
          <w:caps/>
          <w:sz w:val="18"/>
          <w:szCs w:val="18"/>
        </w:rPr>
        <w:t xml:space="preserve">, </w:t>
      </w:r>
      <w:r w:rsidRPr="00D00668">
        <w:rPr>
          <w:rFonts w:eastAsia="Meiryo UI"/>
          <w:b/>
          <w:caps/>
          <w:sz w:val="18"/>
          <w:szCs w:val="18"/>
        </w:rPr>
        <w:t>3 - 4 МАРТА 2023</w:t>
      </w:r>
      <w:r>
        <w:rPr>
          <w:rFonts w:eastAsia="Meiryo UI"/>
          <w:b/>
          <w:sz w:val="18"/>
          <w:szCs w:val="18"/>
        </w:rPr>
        <w:t>г</w:t>
      </w:r>
      <w:r w:rsidRPr="00D00668">
        <w:rPr>
          <w:rFonts w:eastAsia="Meiryo UI"/>
          <w:b/>
          <w:caps/>
          <w:sz w:val="18"/>
          <w:szCs w:val="18"/>
        </w:rPr>
        <w:t>,  САНКТ-ПЕТЕРБУРГ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proofErr w:type="gramEnd"/>
            <w:r>
              <w:rPr>
                <w:sz w:val="24"/>
              </w:rPr>
              <w:t xml:space="preserve">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D00668">
        <w:t xml:space="preserve">Пятой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кровообращения», 3 - 4 марта 2023г,  Санкт-Петербург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</w:t>
            </w:r>
            <w:proofErr w:type="gramStart"/>
            <w:r w:rsidR="006B230F">
              <w:rPr>
                <w:b/>
                <w:sz w:val="16"/>
                <w:szCs w:val="16"/>
              </w:rPr>
              <w:t>шт</w:t>
            </w:r>
            <w:proofErr w:type="gram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Логотип в формате EPS или </w:t>
            </w:r>
            <w:proofErr w:type="gramStart"/>
            <w:r w:rsidRPr="008172BE">
              <w:rPr>
                <w:sz w:val="16"/>
                <w:szCs w:val="16"/>
              </w:rPr>
              <w:t>С</w:t>
            </w:r>
            <w:proofErr w:type="gramEnd"/>
            <w:r w:rsidRPr="008172BE">
              <w:rPr>
                <w:sz w:val="16"/>
                <w:szCs w:val="16"/>
              </w:rPr>
              <w:t>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0" w:name="_GoBack"/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0"/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07.02.23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245B3" w:rsidRDefault="006B230F" w:rsidP="003A1ABE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504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274A76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5245B3" w:rsidRDefault="006B230F" w:rsidP="005245B3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  <w:lang w:val="en-US"/>
              </w:rPr>
              <w:t>0 000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 xml:space="preserve">ранее </w:t>
            </w:r>
            <w:proofErr w:type="gramStart"/>
            <w:r w:rsidRPr="00F56EFE">
              <w:rPr>
                <w:b/>
                <w:sz w:val="16"/>
                <w:szCs w:val="16"/>
              </w:rPr>
              <w:t>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proofErr w:type="gramEnd"/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C61B11" w:rsidRDefault="006B230F" w:rsidP="00274A7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C61B11" w:rsidRDefault="006B230F" w:rsidP="00476F4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864 000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</w:t>
            </w:r>
            <w:proofErr w:type="gramStart"/>
            <w:r w:rsidR="006B230F">
              <w:rPr>
                <w:sz w:val="16"/>
                <w:szCs w:val="16"/>
              </w:rPr>
              <w:t>включены</w:t>
            </w:r>
            <w:proofErr w:type="gramEnd"/>
            <w:r w:rsidR="006B230F">
              <w:rPr>
                <w:sz w:val="16"/>
                <w:szCs w:val="16"/>
              </w:rPr>
              <w:t xml:space="preserve">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>те</w:t>
            </w:r>
            <w:proofErr w:type="gramStart"/>
            <w:r>
              <w:rPr>
                <w:sz w:val="16"/>
                <w:szCs w:val="16"/>
              </w:rPr>
              <w:t>кст дл</w:t>
            </w:r>
            <w:proofErr w:type="gramEnd"/>
            <w:r>
              <w:rPr>
                <w:sz w:val="16"/>
                <w:szCs w:val="16"/>
              </w:rPr>
              <w:t xml:space="preserve">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 w:rsidR="003A1ABE"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00668" w:rsidRPr="00252D9D" w:rsidRDefault="00D00668" w:rsidP="000956C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15 000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3A1ABE" w:rsidRDefault="006B230F" w:rsidP="006B230F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="00D00668"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D00668" w:rsidRPr="00030B94" w:rsidRDefault="006B230F" w:rsidP="006B230F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B2418E">
        <w:rPr>
          <w:b/>
          <w:sz w:val="22"/>
          <w:szCs w:val="22"/>
        </w:rPr>
        <w:t>7</w:t>
      </w:r>
      <w:r w:rsidRPr="005C4A3C">
        <w:rPr>
          <w:b/>
          <w:sz w:val="22"/>
          <w:szCs w:val="22"/>
        </w:rPr>
        <w:t xml:space="preserve"> </w:t>
      </w:r>
      <w:r w:rsidR="00C20AD8">
        <w:rPr>
          <w:b/>
          <w:sz w:val="22"/>
          <w:szCs w:val="22"/>
        </w:rPr>
        <w:t xml:space="preserve"> февраля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C20AD8">
        <w:rPr>
          <w:b/>
          <w:sz w:val="22"/>
          <w:szCs w:val="22"/>
        </w:rPr>
        <w:t>3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2418E" w:rsidRPr="00B2418E">
        <w:rPr>
          <w:sz w:val="22"/>
          <w:szCs w:val="22"/>
        </w:rPr>
        <w:t xml:space="preserve">  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B2418E" w:rsidRPr="00B2418E">
        <w:rPr>
          <w:sz w:val="22"/>
          <w:szCs w:val="22"/>
        </w:rPr>
        <w:t xml:space="preserve">  стоимости заявленных услуг, при отказе </w:t>
      </w:r>
      <w:r w:rsidR="00C20AD8">
        <w:rPr>
          <w:b/>
          <w:sz w:val="22"/>
          <w:szCs w:val="22"/>
        </w:rPr>
        <w:t>менее</w:t>
      </w:r>
      <w:proofErr w:type="gramStart"/>
      <w:r w:rsidR="00C20AD8">
        <w:rPr>
          <w:b/>
          <w:sz w:val="22"/>
          <w:szCs w:val="22"/>
        </w:rPr>
        <w:t>,</w:t>
      </w:r>
      <w:proofErr w:type="gramEnd"/>
      <w:r w:rsidR="00C20AD8">
        <w:rPr>
          <w:b/>
          <w:sz w:val="22"/>
          <w:szCs w:val="22"/>
        </w:rPr>
        <w:t xml:space="preserve"> чем за 10 </w:t>
      </w:r>
      <w:r w:rsidR="00B2418E" w:rsidRPr="00B2418E">
        <w:rPr>
          <w:b/>
          <w:sz w:val="22"/>
          <w:szCs w:val="22"/>
        </w:rPr>
        <w:t xml:space="preserve"> дней 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C20AD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C20AD8">
              <w:rPr>
                <w:b/>
                <w:sz w:val="22"/>
              </w:rPr>
              <w:t>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г</w:t>
            </w:r>
            <w:proofErr w:type="gramEnd"/>
            <w:r>
              <w:rPr>
                <w:b/>
                <w:sz w:val="22"/>
              </w:rPr>
              <w:t>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8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8B" w:rsidRDefault="00DC3C8B">
      <w:r>
        <w:separator/>
      </w:r>
    </w:p>
  </w:endnote>
  <w:endnote w:type="continuationSeparator" w:id="0">
    <w:p w:rsidR="00DC3C8B" w:rsidRDefault="00D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8B" w:rsidRDefault="00DC3C8B">
      <w:r>
        <w:separator/>
      </w:r>
    </w:p>
  </w:footnote>
  <w:footnote w:type="continuationSeparator" w:id="0">
    <w:p w:rsidR="00DC3C8B" w:rsidRDefault="00DC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x8SN6lpg9Z1HZWeQEV0YbOhB7g=" w:salt="cMl2rWTKBXqZ1BuG6/Z1J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7DBD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B230F"/>
    <w:rsid w:val="006C0495"/>
    <w:rsid w:val="006C2F77"/>
    <w:rsid w:val="006E0892"/>
    <w:rsid w:val="006E12F8"/>
    <w:rsid w:val="006E6F10"/>
    <w:rsid w:val="006F0CDF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Ник</cp:lastModifiedBy>
  <cp:revision>24</cp:revision>
  <cp:lastPrinted>2023-01-23T12:23:00Z</cp:lastPrinted>
  <dcterms:created xsi:type="dcterms:W3CDTF">2021-12-09T10:29:00Z</dcterms:created>
  <dcterms:modified xsi:type="dcterms:W3CDTF">2023-01-23T12:23:00Z</dcterms:modified>
</cp:coreProperties>
</file>